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B47A" w14:textId="5D4AE474" w:rsidR="00E4506E" w:rsidRPr="00E4506E" w:rsidRDefault="00E4506E" w:rsidP="00E4506E">
      <w:pPr>
        <w:pStyle w:val="a3"/>
        <w:shd w:val="clear" w:color="auto" w:fill="F5F5F1"/>
        <w:spacing w:before="0" w:beforeAutospacing="0" w:after="300" w:afterAutospacing="0"/>
        <w:jc w:val="center"/>
        <w:rPr>
          <w:rFonts w:ascii="Prompt" w:hAnsi="Prompt" w:cs="Prompt"/>
          <w:color w:val="333338"/>
          <w:spacing w:val="8"/>
          <w:sz w:val="40"/>
          <w:szCs w:val="40"/>
        </w:rPr>
      </w:pPr>
      <w:r>
        <w:rPr>
          <w:rFonts w:ascii="Prompt" w:hAnsi="Prompt" w:cs="Prompt" w:hint="cs"/>
          <w:color w:val="333338"/>
          <w:spacing w:val="8"/>
          <w:sz w:val="40"/>
          <w:szCs w:val="40"/>
          <w:cs/>
        </w:rPr>
        <w:t>รางวัลคุรุสภา  2564</w:t>
      </w:r>
    </w:p>
    <w:p w14:paraId="72416B6F" w14:textId="77777777" w:rsidR="00E4506E" w:rsidRDefault="00E4506E" w:rsidP="00E4506E">
      <w:pPr>
        <w:pStyle w:val="a3"/>
        <w:shd w:val="clear" w:color="auto" w:fill="F5F5F1"/>
        <w:spacing w:before="0" w:beforeAutospacing="0" w:after="300" w:afterAutospacing="0"/>
        <w:rPr>
          <w:rFonts w:ascii="Prompt" w:hAnsi="Prompt" w:cs="Prompt"/>
          <w:color w:val="333338"/>
          <w:spacing w:val="8"/>
          <w:sz w:val="21"/>
          <w:szCs w:val="21"/>
        </w:rPr>
      </w:pPr>
    </w:p>
    <w:p w14:paraId="3078335C" w14:textId="77777777" w:rsidR="00E4506E" w:rsidRDefault="00E4506E" w:rsidP="00E4506E">
      <w:pPr>
        <w:pStyle w:val="a3"/>
        <w:shd w:val="clear" w:color="auto" w:fill="F5F5F1"/>
        <w:spacing w:before="0" w:beforeAutospacing="0" w:after="300" w:afterAutospacing="0"/>
        <w:rPr>
          <w:rFonts w:ascii="Prompt" w:hAnsi="Prompt" w:cs="Prompt"/>
          <w:color w:val="333338"/>
          <w:spacing w:val="8"/>
          <w:sz w:val="21"/>
          <w:szCs w:val="21"/>
        </w:rPr>
      </w:pPr>
    </w:p>
    <w:p w14:paraId="41AC761F" w14:textId="77777777" w:rsidR="00E4506E" w:rsidRDefault="00E4506E" w:rsidP="00E4506E">
      <w:pPr>
        <w:pStyle w:val="a3"/>
        <w:shd w:val="clear" w:color="auto" w:fill="F5F5F1"/>
        <w:spacing w:before="0" w:beforeAutospacing="0" w:after="300" w:afterAutospacing="0"/>
        <w:rPr>
          <w:rFonts w:ascii="Prompt" w:hAnsi="Prompt" w:cs="Prompt"/>
          <w:color w:val="333338"/>
          <w:spacing w:val="8"/>
          <w:sz w:val="21"/>
          <w:szCs w:val="21"/>
        </w:rPr>
      </w:pPr>
    </w:p>
    <w:p w14:paraId="71AB9612" w14:textId="0E572ED6" w:rsidR="00E4506E" w:rsidRDefault="00E4506E" w:rsidP="00E4506E">
      <w:pPr>
        <w:pStyle w:val="a3"/>
        <w:shd w:val="clear" w:color="auto" w:fill="F5F5F1"/>
        <w:spacing w:before="0" w:beforeAutospacing="0" w:after="300" w:afterAutospacing="0"/>
        <w:rPr>
          <w:rFonts w:ascii="Prompt" w:hAnsi="Prompt" w:cs="Prompt"/>
          <w:color w:val="333338"/>
          <w:spacing w:val="8"/>
          <w:sz w:val="21"/>
          <w:szCs w:val="21"/>
        </w:rPr>
      </w:pP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ผู้ประกอบวิชาชีพทางการศึกษาเพื่อรับรางวัลคุรุสภา ประจำปี 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2564 “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ระดับดีเด่น” จำนวน 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9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คน จะได้รับโล่ประกาศเกียรติคุณ เข็มทองคำ “คุรุสภาสดุดี” เกียรติบัตร และเงินรางวัล จำนวน 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50,000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บาท มีรายชื่อดังนี้</w:t>
      </w:r>
    </w:p>
    <w:p w14:paraId="5EA921E7" w14:textId="77777777" w:rsidR="00E4506E" w:rsidRDefault="00E4506E" w:rsidP="00E4506E">
      <w:pPr>
        <w:pStyle w:val="a3"/>
        <w:shd w:val="clear" w:color="auto" w:fill="F5F5F1"/>
        <w:spacing w:before="0" w:beforeAutospacing="0" w:after="300" w:afterAutospacing="0"/>
        <w:rPr>
          <w:rFonts w:ascii="Prompt" w:hAnsi="Prompt" w:cs="Prompt" w:hint="cs"/>
          <w:color w:val="333338"/>
          <w:spacing w:val="8"/>
          <w:sz w:val="21"/>
          <w:szCs w:val="21"/>
        </w:rPr>
      </w:pP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ประเภทผู้ประกอบวิชาชีพครู จำนวน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</w:rPr>
        <w:t xml:space="preserve">5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คน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ได้แก่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 1) 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นายณัฐพล บัวพันธ์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ครูโรงเรียนส้มป่อยพิทยาคม จังหวัดศรีสะเกษ สังกัดสำนักงานเขตพื้นที่การศึกษามัธยมศึกษาศรีสะเกษ ยโสธร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 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</w:rPr>
        <w:t xml:space="preserve">2)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นายถวัลย์รัช</w:t>
      </w:r>
      <w:proofErr w:type="spellStart"/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ต์</w:t>
      </w:r>
      <w:proofErr w:type="spellEnd"/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 ภู่สวาสดิ์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    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ครูโรงเรียนเทศบาล 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1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กิตติขจร  จังหวัดตาก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สังกัดกรมส่งเสริมการปกครองท้องถิ่น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 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</w:rPr>
        <w:t xml:space="preserve">3)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นายประหยัด โมกศรี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  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ครูโรงเรียนบ้านเม็กดำ  จังหวัดมหาสารคาม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 xml:space="preserve">สังกัดสำนักงานเขตพื้นที่การศึกษาประถมศึกษามหาสารคาม เขต 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2        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</w:rPr>
        <w:t xml:space="preserve">4)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นายเสกสรรค์ สิงห์อ่อน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ครูวิทยาลัยอาชีวศึกษาเชียงใหม่ จังหวัดเชียงใหม่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สังกัดสำนักงานคณะกรรมการการอาชีวศึกษา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และ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 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</w:rPr>
        <w:t xml:space="preserve">5) </w:t>
      </w:r>
      <w:r>
        <w:rPr>
          <w:rStyle w:val="a4"/>
          <w:rFonts w:ascii="Prompt" w:hAnsi="Prompt" w:cs="Prompt" w:hint="cs"/>
          <w:color w:val="333338"/>
          <w:spacing w:val="8"/>
          <w:sz w:val="21"/>
          <w:szCs w:val="21"/>
          <w:cs/>
        </w:rPr>
        <w:t>นางสาวอุทัยทิพย์ อินแจ้ง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> 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ครูโรงเรียนกาญจนาภิเษกวิทยาลัย สุราษฎร์ธานี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จังหวัด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สุราษฎร์ธานี</w:t>
      </w:r>
      <w:r>
        <w:rPr>
          <w:rFonts w:ascii="Prompt" w:hAnsi="Prompt" w:cs="Prompt" w:hint="cs"/>
          <w:color w:val="333338"/>
          <w:spacing w:val="8"/>
          <w:sz w:val="21"/>
          <w:szCs w:val="21"/>
        </w:rPr>
        <w:t xml:space="preserve">  </w:t>
      </w:r>
      <w:r>
        <w:rPr>
          <w:rFonts w:ascii="Prompt" w:hAnsi="Prompt" w:cs="Prompt" w:hint="cs"/>
          <w:color w:val="333338"/>
          <w:spacing w:val="8"/>
          <w:sz w:val="21"/>
          <w:szCs w:val="21"/>
          <w:cs/>
        </w:rPr>
        <w:t>สังกัดสำนักงานเขตพื้นที่การศึกษามัธยมศึกษาสุราษฎร์ธานี ชุมพร</w:t>
      </w:r>
    </w:p>
    <w:p w14:paraId="7996157E" w14:textId="77777777" w:rsidR="00BA0860" w:rsidRDefault="00BA0860"/>
    <w:sectPr w:rsidR="00BA0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E"/>
    <w:rsid w:val="000A2BBC"/>
    <w:rsid w:val="00BA0860"/>
    <w:rsid w:val="00E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FACF"/>
  <w15:chartTrackingRefBased/>
  <w15:docId w15:val="{954D494B-56E1-4569-B11B-06C23748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0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E45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2021-10-27T10:14:00Z</dcterms:created>
  <dcterms:modified xsi:type="dcterms:W3CDTF">2021-10-27T10:15:00Z</dcterms:modified>
</cp:coreProperties>
</file>